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35E2" w14:textId="77777777" w:rsidR="001740D4" w:rsidRDefault="007F7CDB">
      <w:pPr>
        <w:spacing w:after="243"/>
        <w:ind w:left="58"/>
        <w:jc w:val="center"/>
      </w:pPr>
      <w:r>
        <w:rPr>
          <w:sz w:val="30"/>
        </w:rPr>
        <w:t>BISHOP WILTON PARISH COUNCIL</w:t>
      </w:r>
    </w:p>
    <w:p w14:paraId="72B1F9D6" w14:textId="77777777" w:rsidR="001740D4" w:rsidRDefault="007F7CDB">
      <w:pPr>
        <w:spacing w:after="46" w:line="223" w:lineRule="auto"/>
        <w:ind w:left="67" w:hanging="10"/>
      </w:pPr>
      <w:r>
        <w:rPr>
          <w:sz w:val="30"/>
        </w:rPr>
        <w:t>The Localism Act</w:t>
      </w:r>
      <w:r>
        <w:rPr>
          <w:noProof/>
        </w:rPr>
        <w:drawing>
          <wp:inline distT="0" distB="0" distL="0" distR="0" wp14:anchorId="458298D6" wp14:editId="3E2E33D7">
            <wp:extent cx="304800" cy="118906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A85AC" w14:textId="77777777" w:rsidR="001740D4" w:rsidRDefault="007F7CDB">
      <w:pPr>
        <w:spacing w:after="0"/>
        <w:ind w:left="72"/>
      </w:pPr>
      <w:r>
        <w:rPr>
          <w:sz w:val="28"/>
        </w:rPr>
        <w:t>The Relevant Authorities (Disclosable Pecuniary Interests) Regulations 2012</w:t>
      </w:r>
    </w:p>
    <w:p w14:paraId="6476E5EF" w14:textId="77777777" w:rsidR="001740D4" w:rsidRDefault="007F7CDB">
      <w:pPr>
        <w:spacing w:after="338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0D87A0BE" wp14:editId="272E4023">
                <wp:extent cx="5602225" cy="21342"/>
                <wp:effectExtent l="0" t="0" r="0" b="0"/>
                <wp:docPr id="7604" name="Group 7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5" cy="21342"/>
                          <a:chOff x="0" y="0"/>
                          <a:chExt cx="5602225" cy="21342"/>
                        </a:xfrm>
                      </wpg:grpSpPr>
                      <wps:wsp>
                        <wps:cNvPr id="7603" name="Shape 7603"/>
                        <wps:cNvSpPr/>
                        <wps:spPr>
                          <a:xfrm>
                            <a:off x="0" y="0"/>
                            <a:ext cx="5602225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5" h="21342">
                                <a:moveTo>
                                  <a:pt x="0" y="10671"/>
                                </a:moveTo>
                                <a:lnTo>
                                  <a:pt x="5602225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04" style="width:441.12pt;height:1.68048pt;mso-position-horizontal-relative:char;mso-position-vertical-relative:line" coordsize="56022,213">
                <v:shape id="Shape 7603" style="position:absolute;width:56022;height:213;left:0;top:0;" coordsize="5602225,21342" path="m0,10671l5602225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5FE27B" w14:textId="77777777" w:rsidR="001740D4" w:rsidRDefault="007F7CDB">
      <w:pPr>
        <w:spacing w:after="157" w:line="223" w:lineRule="auto"/>
        <w:ind w:left="67" w:hanging="10"/>
      </w:pPr>
      <w:r>
        <w:rPr>
          <w:sz w:val="30"/>
        </w:rPr>
        <w:t>Notification by a Member of Disclosable Pecuniary and Non-Pecuniary Interests</w:t>
      </w:r>
    </w:p>
    <w:p w14:paraId="39806EA9" w14:textId="77777777" w:rsidR="001740D4" w:rsidRDefault="007F7CDB">
      <w:pPr>
        <w:tabs>
          <w:tab w:val="right" w:pos="8870"/>
        </w:tabs>
        <w:spacing w:after="220"/>
      </w:pPr>
      <w:r>
        <w:rPr>
          <w:sz w:val="20"/>
        </w:rPr>
        <w:t>I, (fid/ name)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345F5183" wp14:editId="47C6DD6A">
            <wp:extent cx="3941064" cy="356718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5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667" w:tblpY="-51"/>
        <w:tblOverlap w:val="never"/>
        <w:tblW w:w="6168" w:type="dxa"/>
        <w:tblInd w:w="0" w:type="dxa"/>
        <w:tblCellMar>
          <w:top w:w="48" w:type="dxa"/>
          <w:left w:w="115" w:type="dxa"/>
          <w:bottom w:w="0" w:type="dxa"/>
          <w:right w:w="459" w:type="dxa"/>
        </w:tblCellMar>
        <w:tblLook w:val="04A0" w:firstRow="1" w:lastRow="0" w:firstColumn="1" w:lastColumn="0" w:noHBand="0" w:noVBand="1"/>
      </w:tblPr>
      <w:tblGrid>
        <w:gridCol w:w="6168"/>
      </w:tblGrid>
      <w:tr w:rsidR="001740D4" w14:paraId="2CE7D860" w14:textId="77777777">
        <w:trPr>
          <w:trHeight w:val="528"/>
        </w:trPr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22B67" w14:textId="77777777" w:rsidR="001740D4" w:rsidRDefault="007F7CDB">
            <w:pPr>
              <w:tabs>
                <w:tab w:val="center" w:pos="657"/>
                <w:tab w:val="center" w:pos="1910"/>
                <w:tab w:val="center" w:pos="3261"/>
                <w:tab w:val="right" w:pos="5594"/>
              </w:tabs>
              <w:spacing w:after="0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32908A5" wp14:editId="483D7350">
                  <wp:extent cx="545592" cy="222567"/>
                  <wp:effectExtent l="0" t="0" r="0" b="0"/>
                  <wp:docPr id="2046" name="Picture 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Picture 20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22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87DA7F0" wp14:editId="07A0A744">
                  <wp:extent cx="630936" cy="158541"/>
                  <wp:effectExtent l="0" t="0" r="0" b="0"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93D7F98" wp14:editId="0754C449">
                  <wp:extent cx="579120" cy="225616"/>
                  <wp:effectExtent l="0" t="0" r="0" b="0"/>
                  <wp:docPr id="2045" name="Picture 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 20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22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Council]</w:t>
            </w:r>
          </w:p>
        </w:tc>
      </w:tr>
    </w:tbl>
    <w:p w14:paraId="55649911" w14:textId="77777777" w:rsidR="001740D4" w:rsidRDefault="007F7CDB">
      <w:pPr>
        <w:spacing w:after="480"/>
        <w:ind w:left="187" w:right="3682"/>
      </w:pPr>
      <w:r>
        <w:rPr>
          <w:sz w:val="16"/>
        </w:rPr>
        <w:t xml:space="preserve">a </w:t>
      </w:r>
      <w:proofErr w:type="gramStart"/>
      <w:r>
        <w:rPr>
          <w:sz w:val="16"/>
        </w:rPr>
        <w:t>Member</w:t>
      </w:r>
      <w:proofErr w:type="gramEnd"/>
      <w:r>
        <w:rPr>
          <w:sz w:val="16"/>
        </w:rPr>
        <w:t xml:space="preserve"> of (cli/d//»</w:t>
      </w:r>
      <w:proofErr w:type="spellStart"/>
      <w:r>
        <w:rPr>
          <w:sz w:val="16"/>
        </w:rPr>
        <w:t>riiy</w:t>
      </w:r>
      <w:proofErr w:type="spellEnd"/>
      <w:r>
        <w:rPr>
          <w:sz w:val="16"/>
        </w:rPr>
        <w:t>))</w:t>
      </w:r>
    </w:p>
    <w:p w14:paraId="0F50F1E0" w14:textId="77777777" w:rsidR="001740D4" w:rsidRDefault="007F7CDB">
      <w:pPr>
        <w:spacing w:after="276" w:line="270" w:lineRule="auto"/>
        <w:ind w:left="91" w:hanging="10"/>
      </w:pPr>
      <w:r>
        <w:t xml:space="preserve">GNE NOVICE that </w:t>
      </w:r>
      <w:proofErr w:type="spellStart"/>
      <w:r>
        <w:t>hne</w:t>
      </w:r>
      <w:proofErr w:type="spellEnd"/>
      <w:r>
        <w:t xml:space="preserve"> the following pecuniary and non-pecuniary interests </w:t>
      </w:r>
      <w:r>
        <w:rPr>
          <w:noProof/>
        </w:rPr>
        <w:drawing>
          <wp:inline distT="0" distB="0" distL="0" distR="0" wp14:anchorId="59FAE4BB" wp14:editId="0925CD54">
            <wp:extent cx="539496" cy="137199"/>
            <wp:effectExtent l="0" t="0" r="0" b="0"/>
            <wp:docPr id="2153" name="Picture 2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" name="Picture 21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"NOME"' r/</w:t>
      </w:r>
      <w:proofErr w:type="spellStart"/>
      <w:r>
        <w:t>berte</w:t>
      </w:r>
      <w:proofErr w:type="spellEnd"/>
      <w:r>
        <w:t xml:space="preserve"> </w:t>
      </w:r>
      <w:proofErr w:type="spellStart"/>
      <w:r>
        <w:t>appropride</w:t>
      </w:r>
      <w:proofErr w:type="spellEnd"/>
      <w:r>
        <w:t>)):</w:t>
      </w:r>
    </w:p>
    <w:p w14:paraId="2F5BE9E7" w14:textId="77777777" w:rsidR="001740D4" w:rsidRDefault="007F7CDB">
      <w:pPr>
        <w:spacing w:after="249" w:line="219" w:lineRule="auto"/>
        <w:ind w:left="71"/>
        <w:jc w:val="both"/>
      </w:pPr>
      <w:r>
        <w:rPr>
          <w:sz w:val="24"/>
        </w:rPr>
        <w:t>PART A - PECUNIARY INTERESTS</w:t>
      </w:r>
    </w:p>
    <w:p w14:paraId="7429205A" w14:textId="77777777" w:rsidR="001740D4" w:rsidRDefault="007F7CDB">
      <w:pPr>
        <w:spacing w:after="207" w:line="270" w:lineRule="auto"/>
        <w:ind w:left="91" w:hanging="10"/>
      </w:pPr>
      <w:r>
        <w:t xml:space="preserve">NB - </w:t>
      </w:r>
      <w:proofErr w:type="spellStart"/>
      <w:r>
        <w:t>Accordnce</w:t>
      </w:r>
      <w:proofErr w:type="spellEnd"/>
      <w:r>
        <w:t xml:space="preserve"> </w:t>
      </w:r>
      <w:r>
        <w:tab/>
        <w:t xml:space="preserve">Section 34 of the </w:t>
      </w:r>
      <w:proofErr w:type="spellStart"/>
      <w:r>
        <w:t>Loelliism</w:t>
      </w:r>
      <w:proofErr w:type="spellEnd"/>
      <w:r>
        <w:t xml:space="preserve"> Act 2011, a person cc-</w:t>
      </w:r>
      <w:proofErr w:type="spellStart"/>
      <w:r>
        <w:t>nmåtts</w:t>
      </w:r>
      <w:proofErr w:type="spellEnd"/>
      <w:r>
        <w:t xml:space="preserve"> offence if, </w:t>
      </w:r>
      <w:r>
        <w:rPr>
          <w:noProof/>
        </w:rPr>
        <w:drawing>
          <wp:inline distT="0" distB="0" distL="0" distR="0" wp14:anchorId="0A42B881" wp14:editId="3CACEE0D">
            <wp:extent cx="457200" cy="103662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t>resona</w:t>
      </w:r>
      <w:proofErr w:type="spellEnd"/>
      <w:r>
        <w:t>)</w:t>
      </w:r>
      <w:proofErr w:type="spellStart"/>
      <w:r>
        <w:t>blle</w:t>
      </w:r>
      <w:proofErr w:type="spellEnd"/>
      <w:proofErr w:type="gramEnd"/>
      <w:r>
        <w:t xml:space="preserve"> excuse, they fall to regis</w:t>
      </w:r>
      <w:r>
        <w:t xml:space="preserve">ter </w:t>
      </w:r>
      <w:proofErr w:type="spellStart"/>
      <w:r>
        <w:t>ttheilff</w:t>
      </w:r>
      <w:proofErr w:type="spellEnd"/>
      <w:r>
        <w:t xml:space="preserve"> </w:t>
      </w:r>
      <w:proofErr w:type="spellStart"/>
      <w:r>
        <w:t>pecumxty</w:t>
      </w:r>
      <w:proofErr w:type="spellEnd"/>
      <w:r>
        <w:t xml:space="preserve"> </w:t>
      </w:r>
      <w:proofErr w:type="spellStart"/>
      <w:r>
        <w:t>irmtterests</w:t>
      </w:r>
      <w:proofErr w:type="spellEnd"/>
      <w:r>
        <w:t xml:space="preserve"> </w:t>
      </w:r>
      <w:proofErr w:type="spellStart"/>
      <w:r>
        <w:t>Tiidhn</w:t>
      </w:r>
      <w:proofErr w:type="spellEnd"/>
      <w:r>
        <w:t xml:space="preserve"> 28 days of </w:t>
      </w:r>
      <w:proofErr w:type="spellStart"/>
      <w:r>
        <w:t>ttalkng</w:t>
      </w:r>
      <w:proofErr w:type="spellEnd"/>
      <w:r>
        <w:t xml:space="preserve"> office or fall to update their register </w:t>
      </w:r>
      <w:proofErr w:type="spellStart"/>
      <w:r>
        <w:t>wlthin</w:t>
      </w:r>
      <w:proofErr w:type="spellEnd"/>
      <w:r>
        <w:t xml:space="preserve"> 28 days of a change to their pecuniary Interests.</w:t>
      </w:r>
    </w:p>
    <w:p w14:paraId="68CB09F0" w14:textId="77777777" w:rsidR="001740D4" w:rsidRDefault="007F7CDB">
      <w:pPr>
        <w:spacing w:after="489" w:line="219" w:lineRule="auto"/>
        <w:ind w:left="71"/>
        <w:jc w:val="both"/>
      </w:pPr>
      <w:r>
        <w:rPr>
          <w:sz w:val="24"/>
        </w:rPr>
        <w:t xml:space="preserve">The following disclosable Pecuniary Interests of myself, my spouse or civil partner or any person </w:t>
      </w:r>
      <w:proofErr w:type="spellStart"/>
      <w:r>
        <w:rPr>
          <w:sz w:val="24"/>
        </w:rPr>
        <w:t>x</w:t>
      </w:r>
      <w:r>
        <w:rPr>
          <w:sz w:val="24"/>
        </w:rPr>
        <w:t>vith</w:t>
      </w:r>
      <w:proofErr w:type="spellEnd"/>
      <w:r>
        <w:rPr>
          <w:sz w:val="24"/>
        </w:rPr>
        <w:t xml:space="preserve"> whom am hiving as husband or wife or any person with whom I am living as </w:t>
      </w:r>
      <w:proofErr w:type="spellStart"/>
      <w:r>
        <w:rPr>
          <w:sz w:val="24"/>
        </w:rPr>
        <w:t>ifwe</w:t>
      </w:r>
      <w:proofErr w:type="spellEnd"/>
      <w:r>
        <w:rPr>
          <w:sz w:val="24"/>
        </w:rPr>
        <w:t xml:space="preserve"> were civil</w:t>
      </w:r>
    </w:p>
    <w:p w14:paraId="50493618" w14:textId="77777777" w:rsidR="001740D4" w:rsidRDefault="007F7CDB">
      <w:pPr>
        <w:tabs>
          <w:tab w:val="center" w:pos="4522"/>
        </w:tabs>
        <w:spacing w:after="0" w:line="270" w:lineRule="auto"/>
      </w:pPr>
      <w:r>
        <w:t>(a)</w:t>
      </w:r>
      <w:r>
        <w:tab/>
        <w:t>Any employment, office, trade, profession or vocation carried on for profit or gain.</w:t>
      </w:r>
    </w:p>
    <w:p w14:paraId="23AD24DE" w14:textId="77777777" w:rsidR="001740D4" w:rsidRDefault="007F7CDB">
      <w:pPr>
        <w:spacing w:after="288"/>
        <w:ind w:left="874"/>
      </w:pPr>
      <w:r>
        <w:rPr>
          <w:noProof/>
        </w:rPr>
        <w:drawing>
          <wp:inline distT="0" distB="0" distL="0" distR="0" wp14:anchorId="5135439C" wp14:editId="036F9E2E">
            <wp:extent cx="5068825" cy="853684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825" cy="8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0C93" w14:textId="77777777" w:rsidR="001740D4" w:rsidRDefault="007F7CDB">
      <w:pPr>
        <w:spacing w:after="3" w:line="219" w:lineRule="auto"/>
        <w:ind w:left="762" w:hanging="691"/>
        <w:jc w:val="both"/>
      </w:pPr>
      <w:r>
        <w:rPr>
          <w:sz w:val="24"/>
        </w:rPr>
        <w:t xml:space="preserve">(b)) Any payment or provision of any other </w:t>
      </w:r>
      <w:proofErr w:type="spellStart"/>
      <w:r>
        <w:rPr>
          <w:sz w:val="24"/>
        </w:rPr>
        <w:t>financiall</w:t>
      </w:r>
      <w:proofErr w:type="spellEnd"/>
      <w:r>
        <w:rPr>
          <w:sz w:val="24"/>
        </w:rPr>
        <w:t xml:space="preserve"> benefit (other fr</w:t>
      </w:r>
      <w:r>
        <w:rPr>
          <w:sz w:val="24"/>
        </w:rPr>
        <w:t xml:space="preserve">om the authority) made or provided within the relevant </w:t>
      </w:r>
      <w:proofErr w:type="spellStart"/>
      <w:r>
        <w:rPr>
          <w:sz w:val="24"/>
        </w:rPr>
        <w:t>penod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respect of any expenses incurred by me In carrying out </w:t>
      </w:r>
      <w:proofErr w:type="spellStart"/>
      <w:r>
        <w:rPr>
          <w:sz w:val="24"/>
        </w:rPr>
        <w:t>duåes</w:t>
      </w:r>
      <w:proofErr w:type="spellEnd"/>
      <w:r>
        <w:rPr>
          <w:sz w:val="24"/>
        </w:rPr>
        <w:t xml:space="preserve"> as a Member, or towards my expenses. This includes any payment or from trade </w:t>
      </w:r>
      <w:proofErr w:type="spellStart"/>
      <w:r>
        <w:rPr>
          <w:sz w:val="24"/>
        </w:rPr>
        <w:t>unioq</w:t>
      </w:r>
      <w:proofErr w:type="spellEnd"/>
      <w:r>
        <w:rPr>
          <w:sz w:val="24"/>
        </w:rPr>
        <w:t xml:space="preserve"> the meaning of the Trade Union and Labour Relati</w:t>
      </w:r>
      <w:r>
        <w:rPr>
          <w:sz w:val="24"/>
        </w:rPr>
        <w:t>ons Act 1992</w:t>
      </w:r>
    </w:p>
    <w:p w14:paraId="002B3886" w14:textId="77777777" w:rsidR="001740D4" w:rsidRDefault="007F7CDB">
      <w:pPr>
        <w:spacing w:after="1997"/>
        <w:ind w:left="874"/>
      </w:pPr>
      <w:r>
        <w:rPr>
          <w:noProof/>
        </w:rPr>
        <w:drawing>
          <wp:inline distT="0" distB="0" distL="0" distR="0" wp14:anchorId="6C13EA67" wp14:editId="53146B40">
            <wp:extent cx="5068825" cy="850635"/>
            <wp:effectExtent l="0" t="0" r="0" b="0"/>
            <wp:docPr id="2160" name="Picture 2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" name="Picture 21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8825" cy="8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2D59" w14:textId="77777777" w:rsidR="001740D4" w:rsidRDefault="007F7CDB">
      <w:pPr>
        <w:spacing w:after="0"/>
        <w:ind w:left="86"/>
      </w:pPr>
      <w:r>
        <w:rPr>
          <w:noProof/>
        </w:rPr>
        <w:drawing>
          <wp:inline distT="0" distB="0" distL="0" distR="0" wp14:anchorId="51635D93" wp14:editId="6C09BCBF">
            <wp:extent cx="1432560" cy="73174"/>
            <wp:effectExtent l="0" t="0" r="0" b="0"/>
            <wp:docPr id="7601" name="Picture 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" name="Picture 76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C5972" w14:textId="77777777" w:rsidR="001740D4" w:rsidRDefault="007F7CDB">
      <w:pPr>
        <w:spacing w:after="0"/>
        <w:ind w:left="86"/>
      </w:pPr>
      <w:proofErr w:type="spellStart"/>
      <w:r>
        <w:rPr>
          <w:sz w:val="14"/>
        </w:rPr>
        <w:t>Ldocx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Gmw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sm</w:t>
      </w:r>
      <w:proofErr w:type="spellEnd"/>
      <w:r>
        <w:rPr>
          <w:sz w:val="14"/>
        </w:rPr>
        <w:t>)</w:t>
      </w:r>
    </w:p>
    <w:p w14:paraId="31302F68" w14:textId="77777777" w:rsidR="001740D4" w:rsidRDefault="007F7CDB">
      <w:pPr>
        <w:numPr>
          <w:ilvl w:val="0"/>
          <w:numId w:val="1"/>
        </w:numPr>
        <w:spacing w:after="318" w:line="229" w:lineRule="auto"/>
        <w:ind w:right="19" w:hanging="682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9ADE40" wp14:editId="6C4D289F">
                <wp:simplePos x="0" y="0"/>
                <wp:positionH relativeFrom="column">
                  <wp:posOffset>2785872</wp:posOffset>
                </wp:positionH>
                <wp:positionV relativeFrom="paragraph">
                  <wp:posOffset>166808</wp:posOffset>
                </wp:positionV>
                <wp:extent cx="1066800" cy="295740"/>
                <wp:effectExtent l="0" t="0" r="0" b="0"/>
                <wp:wrapSquare wrapText="bothSides"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295740"/>
                          <a:chOff x="0" y="0"/>
                          <a:chExt cx="1066800" cy="295740"/>
                        </a:xfrm>
                      </wpg:grpSpPr>
                      <pic:pic xmlns:pic="http://schemas.openxmlformats.org/drawingml/2006/picture">
                        <pic:nvPicPr>
                          <pic:cNvPr id="7605" name="Picture 76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1" name="Rectangle 2551"/>
                        <wps:cNvSpPr/>
                        <wps:spPr>
                          <a:xfrm>
                            <a:off x="554736" y="170737"/>
                            <a:ext cx="248882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04699" w14:textId="77777777" w:rsidR="001740D4" w:rsidRDefault="007F7CDB">
                              <w:r>
                                <w:rPr>
                                  <w:sz w:val="18"/>
                                </w:rPr>
                                <w:t xml:space="preserve">fro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0" style="width:84pt;height:23.2866pt;position:absolute;mso-position-horizontal-relative:text;mso-position-horizontal:absolute;margin-left:219.36pt;mso-position-vertical-relative:text;margin-top:13.1345pt;" coordsize="10668,2957">
                <v:shape id="Picture 7605" style="position:absolute;width:10668;height:2683;left:0;top:0;" filled="f">
                  <v:imagedata r:id="rId16"/>
                </v:shape>
                <v:rect id="Rectangle 2551" style="position:absolute;width:2488;height:1662;left:5547;top: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fro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Any contract which is made between any of 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persons (or a body in which </w:t>
      </w:r>
      <w:r>
        <w:rPr>
          <w:noProof/>
        </w:rPr>
        <w:drawing>
          <wp:inline distT="0" distB="0" distL="0" distR="0" wp14:anchorId="671C40C3" wp14:editId="41ED7359">
            <wp:extent cx="207264" cy="103662"/>
            <wp:effectExtent l="0" t="0" r="0" b="0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of the above named persons have a and the authority under which </w:t>
      </w:r>
      <w:r>
        <w:rPr>
          <w:noProof/>
        </w:rPr>
        <w:drawing>
          <wp:inline distT="0" distB="0" distL="0" distR="0" wp14:anchorId="4D6EF67F" wp14:editId="34F345D2">
            <wp:extent cx="353568" cy="140248"/>
            <wp:effectExtent l="0" t="0" r="0" b="0"/>
            <wp:docPr id="4317" name="Picture 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" name="Picture 43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or services to be </w:t>
      </w:r>
      <w:proofErr w:type="spellStart"/>
      <w:r>
        <w:rPr>
          <w:sz w:val="24"/>
        </w:rPr>
        <w:t>pnowZed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esecuited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wEclh</w:t>
      </w:r>
      <w:proofErr w:type="spellEnd"/>
      <w:r>
        <w:rPr>
          <w:sz w:val="24"/>
        </w:rPr>
        <w:t xml:space="preserve"> bas mot </w:t>
      </w:r>
      <w:r>
        <w:rPr>
          <w:noProof/>
        </w:rPr>
        <w:drawing>
          <wp:inline distT="0" distB="0" distL="0" distR="0" wp14:anchorId="73CA6167" wp14:editId="36079DA3">
            <wp:extent cx="283464" cy="100613"/>
            <wp:effectExtent l="0" t="0" r="0" b="0"/>
            <wp:docPr id="4319" name="Picture 4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9" name="Picture 43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fumy Esc-</w:t>
      </w:r>
      <w:proofErr w:type="spellStart"/>
      <w:r>
        <w:rPr>
          <w:sz w:val="24"/>
        </w:rPr>
        <w:t>h</w:t>
      </w:r>
      <w:r>
        <w:rPr>
          <w:sz w:val="24"/>
        </w:rPr>
        <w:t>aurgeå</w:t>
      </w:r>
      <w:proofErr w:type="spellEnd"/>
    </w:p>
    <w:p w14:paraId="20976F4B" w14:textId="77777777" w:rsidR="001740D4" w:rsidRDefault="007F7CDB">
      <w:pPr>
        <w:spacing w:after="0" w:line="229" w:lineRule="auto"/>
        <w:ind w:left="730" w:right="19" w:firstLine="19"/>
        <w:jc w:val="both"/>
      </w:pPr>
      <w:r>
        <w:rPr>
          <w:sz w:val="24"/>
        </w:rPr>
        <w:t xml:space="preserve">* Body in which any of 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persons has a beneficial interest means a firm in which any of the above named persons is partner or a body corporate of which any of the above named persons is director, or in the securities </w:t>
      </w:r>
      <w:proofErr w:type="spellStart"/>
      <w:r>
        <w:rPr>
          <w:sz w:val="24"/>
        </w:rPr>
        <w:t>ofwhich</w:t>
      </w:r>
      <w:proofErr w:type="spellEnd"/>
      <w:r>
        <w:rPr>
          <w:sz w:val="24"/>
        </w:rPr>
        <w:t xml:space="preserve"> any </w:t>
      </w:r>
      <w:proofErr w:type="spellStart"/>
      <w:r>
        <w:rPr>
          <w:sz w:val="24"/>
        </w:rPr>
        <w:t>ofthe</w:t>
      </w:r>
      <w:proofErr w:type="spellEnd"/>
      <w:r>
        <w:rPr>
          <w:sz w:val="24"/>
        </w:rPr>
        <w:t xml:space="preserve"> above </w:t>
      </w:r>
      <w:proofErr w:type="spellStart"/>
      <w:r>
        <w:rPr>
          <w:sz w:val="24"/>
        </w:rPr>
        <w:t>r</w:t>
      </w:r>
      <w:r>
        <w:rPr>
          <w:sz w:val="24"/>
        </w:rPr>
        <w:t>umed</w:t>
      </w:r>
      <w:proofErr w:type="spellEnd"/>
      <w:r>
        <w:rPr>
          <w:sz w:val="24"/>
        </w:rPr>
        <w:t xml:space="preserve"> persons </w:t>
      </w:r>
      <w:proofErr w:type="spellStart"/>
      <w:r>
        <w:rPr>
          <w:sz w:val="24"/>
        </w:rPr>
        <w:t>Ihas</w:t>
      </w:r>
      <w:proofErr w:type="spellEnd"/>
      <w:r>
        <w:rPr>
          <w:sz w:val="24"/>
        </w:rPr>
        <w:t xml:space="preserve"> beneficial </w:t>
      </w:r>
      <w:proofErr w:type="spellStart"/>
      <w:r>
        <w:rPr>
          <w:sz w:val="24"/>
        </w:rPr>
        <w:t>intereste</w:t>
      </w:r>
      <w:proofErr w:type="spellEnd"/>
    </w:p>
    <w:p w14:paraId="6C9540CC" w14:textId="77777777" w:rsidR="001740D4" w:rsidRDefault="007F7CDB">
      <w:pPr>
        <w:spacing w:after="279"/>
        <w:ind w:left="840"/>
      </w:pPr>
      <w:r>
        <w:rPr>
          <w:noProof/>
        </w:rPr>
        <w:drawing>
          <wp:inline distT="0" distB="0" distL="0" distR="0" wp14:anchorId="5D373B5F" wp14:editId="2AED9E74">
            <wp:extent cx="5077968" cy="862830"/>
            <wp:effectExtent l="0" t="0" r="0" b="0"/>
            <wp:docPr id="4411" name="Picture 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" name="Picture 44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77968" cy="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C6EC" w14:textId="77777777" w:rsidR="001740D4" w:rsidRDefault="007F7CDB">
      <w:pPr>
        <w:numPr>
          <w:ilvl w:val="0"/>
          <w:numId w:val="1"/>
        </w:numPr>
        <w:spacing w:after="30" w:line="229" w:lineRule="auto"/>
        <w:ind w:right="19" w:hanging="682"/>
        <w:jc w:val="both"/>
      </w:pPr>
      <w:r>
        <w:rPr>
          <w:sz w:val="24"/>
        </w:rPr>
        <w:t xml:space="preserve">Any beneficial interest in </w:t>
      </w:r>
      <w:proofErr w:type="spellStart"/>
      <w:r>
        <w:rPr>
          <w:sz w:val="24"/>
        </w:rPr>
        <w:t>IPatnd</w:t>
      </w:r>
      <w:proofErr w:type="spellEnd"/>
      <w:r>
        <w:rPr>
          <w:sz w:val="24"/>
        </w:rPr>
        <w:t xml:space="preserve"> which is </w:t>
      </w:r>
      <w:proofErr w:type="spellStart"/>
      <w:r>
        <w:rPr>
          <w:sz w:val="24"/>
        </w:rPr>
        <w:t>witlhin</w:t>
      </w:r>
      <w:proofErr w:type="spellEnd"/>
      <w:r>
        <w:rPr>
          <w:sz w:val="24"/>
        </w:rPr>
        <w:t xml:space="preserve"> the area of the </w:t>
      </w:r>
      <w:proofErr w:type="spellStart"/>
      <w:r>
        <w:rPr>
          <w:sz w:val="24"/>
        </w:rPr>
        <w:t>au%otiffy</w:t>
      </w:r>
      <w:proofErr w:type="spellEnd"/>
      <w:r>
        <w:rPr>
          <w:sz w:val="24"/>
        </w:rPr>
        <w:t>-</w:t>
      </w:r>
    </w:p>
    <w:p w14:paraId="21532C78" w14:textId="77777777" w:rsidR="001740D4" w:rsidRDefault="007F7CDB">
      <w:pPr>
        <w:spacing w:after="281"/>
        <w:ind w:left="830"/>
      </w:pPr>
      <w:r>
        <w:rPr>
          <w:noProof/>
        </w:rPr>
        <w:drawing>
          <wp:inline distT="0" distB="0" distL="0" distR="0" wp14:anchorId="78E4940A" wp14:editId="741043E8">
            <wp:extent cx="5077968" cy="859781"/>
            <wp:effectExtent l="0" t="0" r="0" b="0"/>
            <wp:docPr id="4412" name="Picture 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" name="Picture 44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77968" cy="8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BE2E" w14:textId="77777777" w:rsidR="001740D4" w:rsidRDefault="007F7CDB">
      <w:pPr>
        <w:numPr>
          <w:ilvl w:val="0"/>
          <w:numId w:val="1"/>
        </w:numPr>
        <w:spacing w:after="0" w:line="216" w:lineRule="auto"/>
        <w:ind w:right="19" w:hanging="682"/>
        <w:jc w:val="both"/>
      </w:pPr>
      <w:r>
        <w:t>Any licence (alone or jointly with others) to occupy land in the area of the authority for a month or longer-</w:t>
      </w:r>
    </w:p>
    <w:p w14:paraId="6BD5A23B" w14:textId="77777777" w:rsidR="001740D4" w:rsidRDefault="007F7CDB">
      <w:pPr>
        <w:spacing w:after="282"/>
        <w:ind w:left="821"/>
      </w:pPr>
      <w:r>
        <w:rPr>
          <w:noProof/>
        </w:rPr>
        <w:drawing>
          <wp:inline distT="0" distB="0" distL="0" distR="0" wp14:anchorId="2F0A1A49" wp14:editId="319F37DD">
            <wp:extent cx="5081016" cy="868928"/>
            <wp:effectExtent l="0" t="0" r="0" b="0"/>
            <wp:docPr id="4413" name="Picture 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" name="Picture 44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86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A21F" w14:textId="77777777" w:rsidR="001740D4" w:rsidRDefault="007F7CDB">
      <w:pPr>
        <w:spacing w:after="0" w:line="216" w:lineRule="auto"/>
        <w:ind w:left="710" w:hanging="687"/>
      </w:pPr>
      <w:r>
        <w:t xml:space="preserve">(O </w:t>
      </w:r>
      <w:r>
        <w:t xml:space="preserve">Any tenancy where (to my knowledge) the landlord is the authority and the tenant is a body which any of the </w:t>
      </w:r>
      <w:proofErr w:type="gramStart"/>
      <w:r>
        <w:t>above named</w:t>
      </w:r>
      <w:proofErr w:type="gramEnd"/>
      <w:r>
        <w:t xml:space="preserve"> persons have a benefi</w:t>
      </w:r>
      <w:r>
        <w:t xml:space="preserve">cial </w:t>
      </w:r>
      <w:proofErr w:type="spellStart"/>
      <w:r>
        <w:t>intereste</w:t>
      </w:r>
      <w:proofErr w:type="spellEnd"/>
    </w:p>
    <w:p w14:paraId="6F0186A8" w14:textId="77777777" w:rsidR="001740D4" w:rsidRDefault="007F7CDB">
      <w:pPr>
        <w:spacing w:after="274"/>
        <w:ind w:left="811"/>
      </w:pPr>
      <w:r>
        <w:rPr>
          <w:noProof/>
        </w:rPr>
        <w:drawing>
          <wp:inline distT="0" distB="0" distL="0" distR="0" wp14:anchorId="442EEEDA" wp14:editId="578E0BAB">
            <wp:extent cx="5081016" cy="862830"/>
            <wp:effectExtent l="0" t="0" r="0" b="0"/>
            <wp:docPr id="4414" name="Picture 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" name="Picture 44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BD90" w14:textId="77777777" w:rsidR="001740D4" w:rsidRDefault="007F7CDB">
      <w:pPr>
        <w:spacing w:after="0" w:line="229" w:lineRule="auto"/>
        <w:ind w:left="724" w:right="19" w:hanging="677"/>
        <w:jc w:val="both"/>
      </w:pPr>
      <w:r>
        <w:rPr>
          <w:noProof/>
        </w:rPr>
        <w:drawing>
          <wp:inline distT="0" distB="0" distL="0" distR="0" wp14:anchorId="7F627D3A" wp14:editId="006B1FAC">
            <wp:extent cx="134112" cy="134149"/>
            <wp:effectExtent l="0" t="0" r="0" b="0"/>
            <wp:docPr id="4321" name="Picture 4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" name="Picture 43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Any beneficial interest </w:t>
      </w:r>
      <w:proofErr w:type="gramStart"/>
      <w:r>
        <w:t>In</w:t>
      </w:r>
      <w:proofErr w:type="gramEnd"/>
      <w:r>
        <w:t xml:space="preserve"> </w:t>
      </w:r>
      <w:proofErr w:type="spellStart"/>
      <w:r>
        <w:t>securlües</w:t>
      </w:r>
      <w:proofErr w:type="spellEnd"/>
      <w:r>
        <w:t xml:space="preserve"> of a body where that body (to my knowledge) has a</w:t>
      </w:r>
    </w:p>
    <w:p w14:paraId="605011C1" w14:textId="77777777" w:rsidR="001740D4" w:rsidRDefault="007F7CDB">
      <w:pPr>
        <w:spacing w:after="0" w:line="229" w:lineRule="auto"/>
        <w:ind w:left="724" w:right="19" w:hanging="677"/>
        <w:jc w:val="both"/>
      </w:pPr>
      <w:r>
        <w:rPr>
          <w:sz w:val="24"/>
        </w:rPr>
        <w:t xml:space="preserve">place of business or land in the area of the </w:t>
      </w:r>
      <w:proofErr w:type="spellStart"/>
      <w:r>
        <w:rPr>
          <w:sz w:val="24"/>
        </w:rPr>
        <w:t>authodty</w:t>
      </w:r>
      <w:proofErr w:type="spellEnd"/>
      <w:r>
        <w:rPr>
          <w:sz w:val="24"/>
        </w:rPr>
        <w:t>; and either the total nominal value of the securities exceeds or one hundredth of the total issu</w:t>
      </w:r>
      <w:r>
        <w:rPr>
          <w:sz w:val="24"/>
        </w:rPr>
        <w:t xml:space="preserve">ed share capital of that body; or </w:t>
      </w:r>
      <w:proofErr w:type="spellStart"/>
      <w:r>
        <w:rPr>
          <w:sz w:val="24"/>
        </w:rPr>
        <w:t>ifthe</w:t>
      </w:r>
      <w:proofErr w:type="spellEnd"/>
      <w:r>
        <w:rPr>
          <w:sz w:val="24"/>
        </w:rPr>
        <w:t xml:space="preserve"> share </w:t>
      </w:r>
      <w:proofErr w:type="spellStart"/>
      <w:r>
        <w:rPr>
          <w:sz w:val="24"/>
        </w:rPr>
        <w:t>capittal</w:t>
      </w:r>
      <w:proofErr w:type="spellEnd"/>
      <w:r>
        <w:rPr>
          <w:sz w:val="24"/>
        </w:rPr>
        <w:t xml:space="preserve"> of that body is </w:t>
      </w:r>
      <w:proofErr w:type="spellStart"/>
      <w:r>
        <w:rPr>
          <w:sz w:val="24"/>
        </w:rPr>
        <w:t>ofmore</w:t>
      </w:r>
      <w:proofErr w:type="spellEnd"/>
      <w:r>
        <w:rPr>
          <w:sz w:val="24"/>
        </w:rPr>
        <w:t xml:space="preserve"> than one class, the </w:t>
      </w:r>
      <w:proofErr w:type="spellStart"/>
      <w:r>
        <w:rPr>
          <w:sz w:val="24"/>
        </w:rPr>
        <w:t>toel</w:t>
      </w:r>
      <w:proofErr w:type="spellEnd"/>
      <w:r>
        <w:rPr>
          <w:sz w:val="24"/>
        </w:rPr>
        <w:t xml:space="preserve"> nominal value of the shares of any one class in which any of 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persons has a beneficial Interest exceeds one hundredth of the total issued </w:t>
      </w:r>
      <w:r>
        <w:rPr>
          <w:sz w:val="24"/>
        </w:rPr>
        <w:t>share capital of that class.</w:t>
      </w:r>
      <w:r>
        <w:rPr>
          <w:noProof/>
        </w:rPr>
        <w:drawing>
          <wp:inline distT="0" distB="0" distL="0" distR="0" wp14:anchorId="28AAB7DE" wp14:editId="385C83D6">
            <wp:extent cx="3048" cy="3049"/>
            <wp:effectExtent l="0" t="0" r="0" b="0"/>
            <wp:docPr id="4322" name="Picture 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" name="Picture 43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0E26" w14:textId="77777777" w:rsidR="001740D4" w:rsidRDefault="007F7CDB">
      <w:pPr>
        <w:spacing w:after="462"/>
        <w:ind w:left="792"/>
      </w:pPr>
      <w:r>
        <w:rPr>
          <w:noProof/>
        </w:rPr>
        <w:drawing>
          <wp:inline distT="0" distB="0" distL="0" distR="0" wp14:anchorId="503A72F5" wp14:editId="6D590ACD">
            <wp:extent cx="5084065" cy="878074"/>
            <wp:effectExtent l="0" t="0" r="0" b="0"/>
            <wp:docPr id="4415" name="Picture 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4065" cy="8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BD5F" w14:textId="77777777" w:rsidR="001740D4" w:rsidRDefault="007F7CDB">
      <w:pPr>
        <w:spacing w:after="0"/>
      </w:pPr>
      <w:r>
        <w:rPr>
          <w:sz w:val="14"/>
        </w:rPr>
        <w:t xml:space="preserve">DDPC\CR\Democraticuocalism_act_2011.docx </w:t>
      </w:r>
      <w:proofErr w:type="spellStart"/>
      <w:r>
        <w:rPr>
          <w:sz w:val="14"/>
        </w:rPr>
        <w:t>Gmw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sm</w:t>
      </w:r>
      <w:proofErr w:type="spellEnd"/>
      <w:r>
        <w:rPr>
          <w:sz w:val="14"/>
        </w:rPr>
        <w:t>)</w:t>
      </w:r>
    </w:p>
    <w:sectPr w:rsidR="001740D4">
      <w:pgSz w:w="11904" w:h="16834"/>
      <w:pgMar w:top="1250" w:right="1238" w:bottom="758" w:left="17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1CF2"/>
    <w:multiLevelType w:val="hybridMultilevel"/>
    <w:tmpl w:val="479A5148"/>
    <w:lvl w:ilvl="0" w:tplc="CD802C26">
      <w:start w:val="3"/>
      <w:numFmt w:val="lowerLetter"/>
      <w:lvlText w:val="(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A168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A0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EF3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6DF3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E7E4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8063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ED5E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2D06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70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D4"/>
    <w:rsid w:val="001740D4"/>
    <w:rsid w:val="007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D5C1"/>
  <w15:docId w15:val="{7F986931-D893-4197-BA6C-F39A118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37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Bishopwilton Clerk</dc:creator>
  <cp:keywords/>
  <cp:lastModifiedBy>Bishopwilton Clerk</cp:lastModifiedBy>
  <cp:revision>2</cp:revision>
  <dcterms:created xsi:type="dcterms:W3CDTF">2023-05-27T06:55:00Z</dcterms:created>
  <dcterms:modified xsi:type="dcterms:W3CDTF">2023-05-27T06:55:00Z</dcterms:modified>
</cp:coreProperties>
</file>