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PARISH COUNCIL OF BISHOP WILTON</w:t>
      </w:r>
    </w:p>
    <w:p w14:paraId="58907A37" w14:textId="77777777" w:rsidR="00B40E6E" w:rsidRPr="00890768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39AD858B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0E8FF1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158FB84E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459E47BA" w14:textId="0FC1F244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next Meeting of the Bishop Wilton Parish Council, which will be held in the Vi</w:t>
      </w:r>
      <w:r>
        <w:rPr>
          <w:sz w:val="24"/>
        </w:rPr>
        <w:t>llage Hall, Bishop Wilton at 7.3</w:t>
      </w:r>
      <w:r w:rsidRPr="00890768">
        <w:rPr>
          <w:sz w:val="24"/>
        </w:rPr>
        <w:t xml:space="preserve">0pm on </w:t>
      </w:r>
      <w:r w:rsidR="0093289C">
        <w:rPr>
          <w:sz w:val="24"/>
        </w:rPr>
        <w:t xml:space="preserve">Monday </w:t>
      </w:r>
      <w:r w:rsidR="002A742A">
        <w:rPr>
          <w:sz w:val="24"/>
        </w:rPr>
        <w:t>1</w:t>
      </w:r>
      <w:r w:rsidR="0038319C">
        <w:rPr>
          <w:sz w:val="24"/>
        </w:rPr>
        <w:t>7</w:t>
      </w:r>
      <w:r w:rsidR="002A742A" w:rsidRPr="002A742A">
        <w:rPr>
          <w:sz w:val="24"/>
          <w:vertAlign w:val="superscript"/>
        </w:rPr>
        <w:t>th</w:t>
      </w:r>
      <w:r w:rsidR="002A742A">
        <w:rPr>
          <w:sz w:val="24"/>
        </w:rPr>
        <w:t xml:space="preserve"> </w:t>
      </w:r>
      <w:r w:rsidR="0038319C">
        <w:rPr>
          <w:sz w:val="24"/>
        </w:rPr>
        <w:t>Dec</w:t>
      </w:r>
      <w:r w:rsidR="0024013D">
        <w:rPr>
          <w:sz w:val="24"/>
        </w:rPr>
        <w:t>emb</w:t>
      </w:r>
      <w:r w:rsidR="002A742A">
        <w:rPr>
          <w:sz w:val="24"/>
        </w:rPr>
        <w:t>er</w:t>
      </w:r>
      <w:r>
        <w:rPr>
          <w:sz w:val="24"/>
        </w:rPr>
        <w:t xml:space="preserve"> 201</w:t>
      </w:r>
      <w:r w:rsidR="00D21919">
        <w:rPr>
          <w:sz w:val="24"/>
        </w:rPr>
        <w:t>8</w:t>
      </w:r>
      <w:r w:rsidR="00392879">
        <w:rPr>
          <w:sz w:val="24"/>
        </w:rPr>
        <w:t>.</w:t>
      </w:r>
    </w:p>
    <w:p w14:paraId="643277AB" w14:textId="0864C46F" w:rsidR="00B40E6E" w:rsidRDefault="00B40E6E" w:rsidP="00B40E6E">
      <w:pPr>
        <w:tabs>
          <w:tab w:val="left" w:pos="993"/>
        </w:tabs>
        <w:rPr>
          <w:sz w:val="24"/>
        </w:rPr>
      </w:pPr>
    </w:p>
    <w:p w14:paraId="1CCBD3A3" w14:textId="77777777" w:rsidR="00C9514D" w:rsidRDefault="00C9514D" w:rsidP="00C9514D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890768" w:rsidRDefault="00C9514D" w:rsidP="00B40E6E">
      <w:pPr>
        <w:tabs>
          <w:tab w:val="left" w:pos="993"/>
        </w:tabs>
        <w:rPr>
          <w:sz w:val="24"/>
        </w:rPr>
      </w:pPr>
    </w:p>
    <w:p w14:paraId="7F25D7C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69D4B6E6" w14:textId="77777777" w:rsidR="00B40E6E" w:rsidRPr="00890768" w:rsidRDefault="00B40E6E" w:rsidP="00B40E6E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20799742" w14:textId="734495C0" w:rsidR="00B40E6E" w:rsidRPr="00890768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38319C">
        <w:rPr>
          <w:sz w:val="24"/>
        </w:rPr>
        <w:t xml:space="preserve"> </w:t>
      </w:r>
      <w:r w:rsidR="00D97083">
        <w:rPr>
          <w:sz w:val="24"/>
        </w:rPr>
        <w:t>11</w:t>
      </w:r>
      <w:r w:rsidR="00D97083" w:rsidRPr="00D97083">
        <w:rPr>
          <w:sz w:val="24"/>
          <w:vertAlign w:val="superscript"/>
        </w:rPr>
        <w:t>th</w:t>
      </w:r>
      <w:r w:rsidR="00D97083">
        <w:rPr>
          <w:sz w:val="24"/>
        </w:rPr>
        <w:t xml:space="preserve"> </w:t>
      </w:r>
      <w:r w:rsidR="0038319C">
        <w:rPr>
          <w:sz w:val="24"/>
        </w:rPr>
        <w:t>Decem</w:t>
      </w:r>
      <w:r w:rsidR="0024013D">
        <w:rPr>
          <w:sz w:val="24"/>
        </w:rPr>
        <w:t>ber</w:t>
      </w:r>
      <w:r w:rsidR="00CE7987">
        <w:rPr>
          <w:sz w:val="24"/>
        </w:rPr>
        <w:t xml:space="preserve"> </w:t>
      </w:r>
      <w:r>
        <w:rPr>
          <w:sz w:val="24"/>
        </w:rPr>
        <w:t>201</w:t>
      </w:r>
      <w:r w:rsidR="00D21919">
        <w:rPr>
          <w:sz w:val="24"/>
        </w:rPr>
        <w:t>8</w:t>
      </w:r>
    </w:p>
    <w:p w14:paraId="73AC828F" w14:textId="77777777" w:rsidR="00B40E6E" w:rsidRPr="00890768" w:rsidRDefault="00B40E6E" w:rsidP="00B40E6E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3C19A202" w14:textId="77777777" w:rsidR="00B40E6E" w:rsidRPr="00890768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3E68FC85" w14:textId="77777777" w:rsidR="00B40E6E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9291442" w:rsidR="00B40E6E" w:rsidRPr="00890768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28159B7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5FFAAE26" w14:textId="77777777" w:rsidR="00B40E6E" w:rsidRDefault="00B40E6E" w:rsidP="00B40E6E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2EF7DA4C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757E5E10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Welcome and Apologies</w:t>
      </w:r>
    </w:p>
    <w:p w14:paraId="0BEB7E75" w14:textId="40B0BD09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Declarations of Interest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Minutes of Previous Meeting</w:t>
      </w:r>
    </w:p>
    <w:p w14:paraId="2B5D518C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</w:t>
      </w:r>
    </w:p>
    <w:p w14:paraId="44EE331C" w14:textId="11BADAE1" w:rsidR="00172EA1" w:rsidRDefault="00B40E6E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486BA05C" w14:textId="3F2C0463" w:rsidR="005E5D11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Planning Applications</w:t>
      </w:r>
    </w:p>
    <w:p w14:paraId="16B111E6" w14:textId="2208666B" w:rsidR="00D97083" w:rsidRDefault="00D97083" w:rsidP="00D97083">
      <w:pPr>
        <w:tabs>
          <w:tab w:val="left" w:pos="993"/>
        </w:tabs>
        <w:ind w:left="360"/>
        <w:rPr>
          <w:sz w:val="24"/>
        </w:rPr>
      </w:pPr>
    </w:p>
    <w:p w14:paraId="374DE3C0" w14:textId="5418CA19" w:rsidR="00D97083" w:rsidRDefault="00D97083" w:rsidP="00D97083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18/02256/PLF Erection of two storey extension to rear, construction of two dormer windows an</w:t>
      </w:r>
      <w:r w:rsidR="00C206D3">
        <w:rPr>
          <w:sz w:val="24"/>
        </w:rPr>
        <w:t>d</w:t>
      </w:r>
      <w:r>
        <w:rPr>
          <w:sz w:val="24"/>
        </w:rPr>
        <w:t xml:space="preserve"> storm-</w:t>
      </w:r>
      <w:r w:rsidR="00C206D3">
        <w:rPr>
          <w:sz w:val="24"/>
        </w:rPr>
        <w:t>p</w:t>
      </w:r>
      <w:r>
        <w:rPr>
          <w:sz w:val="24"/>
        </w:rPr>
        <w:t xml:space="preserve">orch to front, application of render to external walls of existing dwelling and repairs/ restoration of the existing barn. Location: Lime Lea, 23a Main Street, Bishop Wilton. </w:t>
      </w:r>
      <w:r w:rsidR="00C206D3">
        <w:rPr>
          <w:sz w:val="24"/>
        </w:rPr>
        <w:t>Decision received from ERYC.</w:t>
      </w:r>
    </w:p>
    <w:p w14:paraId="560DFC6B" w14:textId="71997ED1" w:rsidR="00C206D3" w:rsidRDefault="00C206D3" w:rsidP="00D97083">
      <w:pPr>
        <w:tabs>
          <w:tab w:val="left" w:pos="993"/>
        </w:tabs>
        <w:ind w:left="360"/>
        <w:rPr>
          <w:sz w:val="24"/>
        </w:rPr>
      </w:pPr>
    </w:p>
    <w:p w14:paraId="28A311FC" w14:textId="0ED1F625" w:rsidR="00C206D3" w:rsidRDefault="00C206D3" w:rsidP="00D97083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>18/02998/PLF Erection of single storey extension to side following demolition of existing outbuildings, erection of detached double garage following demolition of existing, erection of shed/log store, erection of new access gates. Location: West Field House, Bray Gate, Bishop Wilton. Decision received from ERYC.</w:t>
      </w:r>
    </w:p>
    <w:p w14:paraId="52740FA6" w14:textId="77777777" w:rsidR="00C206D3" w:rsidRDefault="00C206D3" w:rsidP="00D97083">
      <w:pPr>
        <w:tabs>
          <w:tab w:val="left" w:pos="993"/>
        </w:tabs>
        <w:ind w:left="360"/>
        <w:rPr>
          <w:sz w:val="24"/>
        </w:rPr>
      </w:pPr>
    </w:p>
    <w:p w14:paraId="3F3B0E1B" w14:textId="4DEE93E8" w:rsidR="00CA603A" w:rsidRDefault="00CA603A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Precept</w:t>
      </w:r>
    </w:p>
    <w:p w14:paraId="54AD0C50" w14:textId="27DCAC81" w:rsidR="00AF5095" w:rsidRDefault="00AF5095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Village Taskforce </w:t>
      </w:r>
      <w:bookmarkStart w:id="0" w:name="_GoBack"/>
      <w:bookmarkEnd w:id="0"/>
      <w:r>
        <w:rPr>
          <w:sz w:val="24"/>
        </w:rPr>
        <w:t>Satisfaction Survey</w:t>
      </w:r>
    </w:p>
    <w:p w14:paraId="70EDAD2F" w14:textId="7C7FAB4F" w:rsidR="00E014CA" w:rsidRDefault="00E014CA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Bishop Wilton Community Gathering 5</w:t>
      </w:r>
      <w:r w:rsidRPr="00E014CA">
        <w:rPr>
          <w:sz w:val="24"/>
          <w:vertAlign w:val="superscript"/>
        </w:rPr>
        <w:t>th</w:t>
      </w:r>
      <w:r>
        <w:rPr>
          <w:sz w:val="24"/>
        </w:rPr>
        <w:t xml:space="preserve"> January 2019</w:t>
      </w:r>
    </w:p>
    <w:p w14:paraId="48DBF334" w14:textId="19724B78" w:rsidR="00973F06" w:rsidRDefault="00973F06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Insurance Renewal</w:t>
      </w:r>
    </w:p>
    <w:p w14:paraId="6E4B0B54" w14:textId="674E3AA0" w:rsidR="005E5D11" w:rsidRPr="00D97083" w:rsidRDefault="00D97083" w:rsidP="00D97083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Proposed Revised Plans for HMP Full Sutton</w:t>
      </w:r>
    </w:p>
    <w:p w14:paraId="1EA08524" w14:textId="40E0E80F" w:rsidR="0099169B" w:rsidRDefault="00506EE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</w:t>
      </w:r>
      <w:r w:rsidR="0099169B">
        <w:rPr>
          <w:sz w:val="24"/>
        </w:rPr>
        <w:t xml:space="preserve"> Shop</w:t>
      </w:r>
      <w:r w:rsidR="0038319C">
        <w:rPr>
          <w:sz w:val="24"/>
        </w:rPr>
        <w:t xml:space="preserve"> – Use of Section 137 legislation for donation purposes.</w:t>
      </w:r>
    </w:p>
    <w:p w14:paraId="65DCCE60" w14:textId="342EA5D3" w:rsidR="00B26E14" w:rsidRDefault="00B26E14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0C08B66" w14:textId="1F24820B" w:rsidR="00E42982" w:rsidRDefault="00E42982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8CE4EA4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  <w:r>
        <w:rPr>
          <w:sz w:val="24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D6C"/>
    <w:rsid w:val="00033E53"/>
    <w:rsid w:val="00037811"/>
    <w:rsid w:val="0005717D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62585"/>
    <w:rsid w:val="00264A29"/>
    <w:rsid w:val="002729B5"/>
    <w:rsid w:val="00273ED0"/>
    <w:rsid w:val="002769D0"/>
    <w:rsid w:val="00297E48"/>
    <w:rsid w:val="002A742A"/>
    <w:rsid w:val="002B326B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50578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B606C"/>
    <w:rsid w:val="005B78C1"/>
    <w:rsid w:val="005E32AA"/>
    <w:rsid w:val="005E5D11"/>
    <w:rsid w:val="00617E88"/>
    <w:rsid w:val="006247FC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B169D"/>
    <w:rsid w:val="007C6D63"/>
    <w:rsid w:val="007D14D5"/>
    <w:rsid w:val="00811A25"/>
    <w:rsid w:val="00814ED2"/>
    <w:rsid w:val="00817A0E"/>
    <w:rsid w:val="00823870"/>
    <w:rsid w:val="00845E15"/>
    <w:rsid w:val="00852D8A"/>
    <w:rsid w:val="00855A4B"/>
    <w:rsid w:val="00882FB7"/>
    <w:rsid w:val="0089680E"/>
    <w:rsid w:val="008A40BA"/>
    <w:rsid w:val="008A4E80"/>
    <w:rsid w:val="008A66AA"/>
    <w:rsid w:val="008B425C"/>
    <w:rsid w:val="008C72DC"/>
    <w:rsid w:val="008F0198"/>
    <w:rsid w:val="0090507B"/>
    <w:rsid w:val="00910268"/>
    <w:rsid w:val="00913C9E"/>
    <w:rsid w:val="009163B9"/>
    <w:rsid w:val="0093289C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61E84"/>
    <w:rsid w:val="00A76DD6"/>
    <w:rsid w:val="00A86F0E"/>
    <w:rsid w:val="00AA3FB1"/>
    <w:rsid w:val="00AA4FB3"/>
    <w:rsid w:val="00AB0047"/>
    <w:rsid w:val="00AC39E0"/>
    <w:rsid w:val="00AD00EA"/>
    <w:rsid w:val="00AE20FE"/>
    <w:rsid w:val="00AF5095"/>
    <w:rsid w:val="00B26E14"/>
    <w:rsid w:val="00B40E6E"/>
    <w:rsid w:val="00B47440"/>
    <w:rsid w:val="00B54860"/>
    <w:rsid w:val="00B60C21"/>
    <w:rsid w:val="00B959A9"/>
    <w:rsid w:val="00BB70FC"/>
    <w:rsid w:val="00BC1ED1"/>
    <w:rsid w:val="00BD2811"/>
    <w:rsid w:val="00C10695"/>
    <w:rsid w:val="00C130DC"/>
    <w:rsid w:val="00C17C35"/>
    <w:rsid w:val="00C206D3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81457"/>
    <w:rsid w:val="00D83805"/>
    <w:rsid w:val="00D866F5"/>
    <w:rsid w:val="00D97083"/>
    <w:rsid w:val="00DC29AA"/>
    <w:rsid w:val="00DD6E89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54A22"/>
    <w:rsid w:val="00F774B9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148</cp:revision>
  <dcterms:created xsi:type="dcterms:W3CDTF">2017-02-15T16:27:00Z</dcterms:created>
  <dcterms:modified xsi:type="dcterms:W3CDTF">2018-12-11T14:40:00Z</dcterms:modified>
</cp:coreProperties>
</file>